
<file path=[Content_Types].xml><?xml version="1.0" encoding="utf-8"?>
<Types xmlns="http://schemas.openxmlformats.org/package/2006/content-types">
  <Override PartName="/_rels/.rels" ContentType="application/vnd.openxmlformats-package.relationships+xml"/>
  <Override PartName="/word/_rels/document.xml.rels" ContentType="application/vnd.openxmlformats-package.relationships+xml"/>
  <Override PartName="/word/settings.xml" ContentType="application/vnd.openxmlformats-officedocument.wordprocessingml.settings+xml"/>
  <Override PartName="/word/document.xml" ContentType="application/vnd.openxmlformats-officedocument.wordprocessingml.document.main+xml"/>
  <Override PartName="/word/theme/theme1.xml" ContentType="application/vnd.openxmlformats-officedocument.theme+xml"/>
  <Override PartName="/word/styles.xml" ContentType="application/vnd.openxmlformats-officedocument.wordprocessingml.styles+xml"/>
  <Override PartName="/word/header1.xml" ContentType="application/vnd.openxmlformats-officedocument.wordprocessingml.header+xml"/>
  <Override PartName="/word/fontTable.xml" ContentType="application/vnd.openxmlformats-officedocument.wordprocessingml.fontTable+xml"/>
  <Override PartName="/docProps/custom.xml" ContentType="application/vnd.openxmlformats-officedocument.custom-properties+xml"/>
  <Override PartName="/docProps/app.xml" ContentType="application/vnd.openxmlformats-officedocument.extended-properties+xml"/>
  <Override PartName="/docProps/core.xml" ContentType="application/vnd.openxmlformats-package.core-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p>
      <w:pPr>
        <w:pStyle w:val="Normal"/>
        <w:spacing w:lineRule="auto" w:line="600"/>
        <w:jc w:val="center"/>
        <w:rPr>
          <w:rFonts w:ascii="Times New Roman" w:hAnsi="Times New Roman" w:cs="Times New Roman"/>
          <w:b/>
          <w:b/>
          <w:sz w:val="24"/>
          <w:szCs w:val="24"/>
        </w:rPr>
      </w:pPr>
      <w:r>
        <w:rPr>
          <w:rFonts w:cs="Times New Roman" w:ascii="Times New Roman" w:hAnsi="Times New Roman"/>
          <w:b/>
          <w:sz w:val="24"/>
          <w:szCs w:val="24"/>
        </w:rPr>
        <w:t>Finance and Music</w:t>
      </w:r>
    </w:p>
    <w:p>
      <w:pPr>
        <w:pStyle w:val="Normal"/>
        <w:spacing w:lineRule="auto" w:line="600"/>
        <w:ind w:firstLine="720"/>
        <w:jc w:val="both"/>
        <w:rPr>
          <w:rFonts w:ascii="Times New Roman" w:hAnsi="Times New Roman" w:cs="Times New Roman"/>
          <w:sz w:val="24"/>
          <w:szCs w:val="24"/>
        </w:rPr>
      </w:pPr>
      <w:r>
        <w:rPr>
          <w:rFonts w:cs="Times New Roman" w:ascii="Times New Roman" w:hAnsi="Times New Roman"/>
          <w:sz w:val="24"/>
          <w:szCs w:val="24"/>
        </w:rPr>
        <w:t>Popular music can presage market situations since individuals contemplating sophisticated future economic conduct preferring simple music and vice versa. Some considerable financial experts are also doing pursuing music as a profession. Multiple studies connect music study with academic accomplishment. The value of training in music appears to relate to outside success in the field of finance. The connection is not a coincidence. The top-flight experts in the sector of finance who have serious experience in music, they made the relationship between their music practice and their professional finance achievements. The trend extends beyond the finance-music relationship. Most high achievers in the finance profession assert that music brightened their pathways in the creative thinking. They state that music-training experiences assisted to sharpen their other qualities such as collaboration. The capability to listen helped to strengthen the ways of thinking which weave together different ideas, the power of focusing on the current and the future concurrently.</w:t>
      </w:r>
    </w:p>
    <w:p>
      <w:pPr>
        <w:pStyle w:val="Normal"/>
        <w:spacing w:lineRule="auto" w:line="600"/>
        <w:ind w:firstLine="720"/>
        <w:jc w:val="both"/>
        <w:rPr>
          <w:rFonts w:ascii="Times New Roman" w:hAnsi="Times New Roman" w:cs="Times New Roman"/>
          <w:sz w:val="24"/>
          <w:szCs w:val="24"/>
        </w:rPr>
      </w:pPr>
      <w:r>
        <w:rPr>
          <w:rFonts w:cs="Times New Roman" w:ascii="Times New Roman" w:hAnsi="Times New Roman"/>
          <w:sz w:val="24"/>
          <w:szCs w:val="24"/>
        </w:rPr>
        <w:t>Playing the instrument well arise from the many years one has been practicing and his commitment. It proofs that there is nothing, which succeeds with easy, but it has to be gained in small steps, which at times become incremental and difficult to see some real progress with many of them giving up on the way. Nevertheless, seeing the outcome of it in the performance, for instance, is thus witnessing the expression of taste and hard work. The same resilient efforts and drive for perfection is the character, which may push not only the success of music but also in finance. Thus, it is not a coincidence that some great financial professionals were good musicians. The special relativity theory as the success in finance profession was the outcome of hard work. Those who also seek an elegant theory may lead a person to groundbreaking outcomes. Both traits established him as an excellent musician and a good finance expert. Most musicians are result-oriented compared to other professions in which minor corrections or adjustments. The guitarist generates a product that is music, and the audience instantly consumes it. In the world of business, there is less room for adjustment and error. Thus, the musician is attentive to their detail in the craft to generate the best performance.</w:t>
      </w:r>
    </w:p>
    <w:p>
      <w:pPr>
        <w:pStyle w:val="Normal"/>
        <w:spacing w:lineRule="auto" w:line="600"/>
        <w:ind w:firstLine="720"/>
        <w:jc w:val="both"/>
        <w:rPr>
          <w:rFonts w:ascii="Times New Roman" w:hAnsi="Times New Roman" w:cs="Times New Roman"/>
          <w:sz w:val="24"/>
          <w:szCs w:val="24"/>
        </w:rPr>
      </w:pPr>
      <w:r>
        <w:rPr>
          <w:rFonts w:cs="Times New Roman" w:ascii="Times New Roman" w:hAnsi="Times New Roman"/>
          <w:sz w:val="24"/>
          <w:szCs w:val="24"/>
        </w:rPr>
        <w:t xml:space="preserve">Musicians tend to be persevering compared to most business experts in whom skills and knowledge are learned and reproduced singly with human intelligence using less muscle reflex. However, music is the intricate combination of intellectual calculation and mechanical muscle reflex memory.  The person may imagine a neuroplasticity has shorter studying curve comparing to that of the muscle memory. It implies that brains learn at a faster rate than people’s muscles. Hence playing the instrument may be one of the difficult tasks to perfect the piece of music it can take time to master. Musicians thus tend to have characteristics of patience, perseverance, diligence, and great work ethic, when correlated with one’s major professional such as finance makes him perfect in it. Music is the field in which the entry obstacle is low as anyone may generate music with either the instruments or his vocal chords. In order to succeed in the world of music, it will take more than the training, talent, technique, and skill. One can observe that one’s career development is fast-tracked because of his outcome-oriented nature person reputation as the diligent businessperson based on her strong job ethic and the essential traits of financiers. </w:t>
      </w:r>
    </w:p>
    <w:p>
      <w:pPr>
        <w:pStyle w:val="Normal"/>
        <w:spacing w:lineRule="auto" w:line="600"/>
        <w:ind w:firstLine="720"/>
        <w:jc w:val="both"/>
        <w:rPr>
          <w:rFonts w:ascii="Times New Roman" w:hAnsi="Times New Roman" w:cs="Times New Roman"/>
          <w:sz w:val="24"/>
          <w:szCs w:val="24"/>
        </w:rPr>
      </w:pPr>
      <w:r>
        <w:rPr>
          <w:rFonts w:cs="Times New Roman" w:ascii="Times New Roman" w:hAnsi="Times New Roman"/>
          <w:sz w:val="24"/>
          <w:szCs w:val="24"/>
        </w:rPr>
        <w:t>Musicians like to operate for long hours thus also implies to the financiers. Besides, no great result is ever gained without a high level of commitment and maximum concentration. A musician understands that on the stage there is no ground for creating even a small error during the performance and the same applies for when carrying out finance duties as a banker, trader or financier that making errors with numbers may not be an option. Many students illustrated that they discovered that they read numbers and music notes in a similar way. It thus becomes important for the finance professional to be extra keen when dealing with their monetary duties because they have learned to be so. Sitting down for long hours and practicing for a similar thing whether it be for a guitar performance or one working on the numbers in a bank needs a great deal of passion for what one does. Therefore, a finance professional who takes music as his private studies find it easy to acquire the traits that will help him get to do well in his finance studies. It makes him passionate about everything he does. For instance, in order, a person gets interested in the mathematical calculation he must get something that motivates him to do it and music helps to build that intrusive motivation to the person. For an individual to be banker or financier or trader, there is need to strive to master what he is supposed to perform. Music will trigger that urge, and one becomes interested in the accounts computation and analysis same as used to practice the piano. The communication between the company performances will be enhanced because they comprehensively know what they need to carry out their duties.</w:t>
      </w:r>
    </w:p>
    <w:p>
      <w:pPr>
        <w:pStyle w:val="Normal"/>
        <w:spacing w:lineRule="auto" w:line="600"/>
        <w:ind w:firstLine="720"/>
        <w:jc w:val="both"/>
        <w:rPr>
          <w:rFonts w:ascii="Times New Roman" w:hAnsi="Times New Roman" w:cs="Times New Roman"/>
          <w:sz w:val="24"/>
          <w:szCs w:val="24"/>
        </w:rPr>
      </w:pPr>
      <w:r>
        <w:rPr>
          <w:rFonts w:cs="Times New Roman" w:ascii="Times New Roman" w:hAnsi="Times New Roman"/>
          <w:sz w:val="24"/>
          <w:szCs w:val="24"/>
        </w:rPr>
        <w:t xml:space="preserve">It is also evidence that music theorist at times they apply mathematics to understanding music. Therefore, it can be true that knowing music will boost one professional finance skills. The trader can be able to focus his mind on the calculation of the profit he gets per day or a month or even per annum considering his need calculation. It emanates from the point that lessons learned from music classes give him ideas on how to perform well in finance classes. The traits a person acquires such as patient, perseverance, and commitment are found to be of help for most bankers, traders, and financiers. Scientist examined the expression of scales of music regarding the numerical rations specifically the small integers’ ratios. Hence, it makes a financial analysis be performed in the same make a person does in music classes. An individual he understands how to plan a guitar or piano he will know how to do calculations and make decisions in financial matters such as accounting, project management, and sales.  </w:t>
      </w:r>
    </w:p>
    <w:p>
      <w:pPr>
        <w:pStyle w:val="Normal"/>
        <w:spacing w:lineRule="auto" w:line="600"/>
        <w:ind w:firstLine="720"/>
        <w:jc w:val="both"/>
        <w:rPr>
          <w:rFonts w:ascii="Times New Roman" w:hAnsi="Times New Roman" w:cs="Times New Roman"/>
          <w:sz w:val="24"/>
          <w:szCs w:val="24"/>
        </w:rPr>
      </w:pPr>
      <w:r>
        <w:rPr>
          <w:rFonts w:cs="Times New Roman" w:ascii="Times New Roman" w:hAnsi="Times New Roman"/>
          <w:sz w:val="24"/>
          <w:szCs w:val="24"/>
        </w:rPr>
        <w:t xml:space="preserve">The music one learned in his private studies would target one specific part of the brain stimulate the application of spatial-temporal reasoning capacity that becomes important in the mathematical thinking plan. The person who involves himself in music will have high standard concentration and understanding of financial issues and addressing them promptly same he does in music. A student received preschool piano classes performed 30% higher on the tests measuring spatial-temporal capability than the other preschoolers. </w:t>
      </w:r>
    </w:p>
    <w:p>
      <w:pPr>
        <w:pStyle w:val="Normal"/>
        <w:spacing w:lineRule="auto" w:line="600"/>
        <w:ind w:firstLine="720"/>
        <w:jc w:val="both"/>
        <w:rPr>
          <w:rFonts w:ascii="Times New Roman" w:hAnsi="Times New Roman" w:cs="Times New Roman"/>
          <w:sz w:val="24"/>
          <w:szCs w:val="24"/>
        </w:rPr>
      </w:pPr>
      <w:r>
        <w:rPr>
          <w:rFonts w:cs="Times New Roman" w:ascii="Times New Roman" w:hAnsi="Times New Roman"/>
          <w:sz w:val="24"/>
          <w:szCs w:val="24"/>
        </w:rPr>
        <w:t>A student who develops capability in music boosts mathematical skills, providing an added advantage in finance, science, and other mathematics-related subjects. It, therefore, implies that to get a high talented finance student one needs to understand parts of music and that will probably enhance his mathematical skills. In return, the skills are the ones applied in finance professions like banker, accountant, trader, and financier. They all need good need, the good master of mathematical skills, to compute their calculations and analyze financial issues. Music plays a key role in enhancing one's development apart from giving him enjoyment while playing guitar or piano. Thus when one comes into contact with talented finance person or mathematician and inquiry whether an individual is a musician the answer will be yes since music correlates with mathematics-related subjects and courses.</w:t>
      </w:r>
    </w:p>
    <w:p>
      <w:pPr>
        <w:pStyle w:val="Normal"/>
        <w:spacing w:lineRule="auto" w:line="600" w:before="0" w:after="200"/>
        <w:jc w:val="both"/>
        <w:rPr/>
      </w:pPr>
      <w:r>
        <w:rPr/>
      </w:r>
    </w:p>
    <w:sectPr>
      <w:headerReference w:type="default" r:id="rId2"/>
      <w:type w:val="nextPage"/>
      <w:pgSz w:w="12240" w:h="15840"/>
      <w:pgMar w:left="1440" w:right="1440" w:header="720" w:top="1440" w:footer="0" w:bottom="1440" w:gutter="0"/>
      <w:pgNumType w:fmt="decimal"/>
      <w:formProt w:val="false"/>
      <w:textDirection w:val="lrTb"/>
      <w:docGrid w:type="default" w:linePitch="360" w:charSpace="4294965247"/>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Calibri">
    <w:charset w:val="01"/>
    <w:family w:val="roman"/>
    <w:pitch w:val="variable"/>
  </w:font>
  <w:font w:name="Liberation Sans">
    <w:altName w:val="Arial"/>
    <w:charset w:val="01"/>
    <w:family w:val="swiss"/>
    <w:pitch w:val="variable"/>
  </w:font>
  <w:font w:name="Times New Roman">
    <w:charset w:val="01"/>
    <w:family w:val="roman"/>
    <w:pitch w:val="variable"/>
  </w:font>
</w:fonts>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sdt>
    <w:sdtPr>
      <w:docPartObj>
        <w:docPartGallery w:val="Page Numbers (Top of Page)"/>
        <w:docPartUnique w:val="true"/>
      </w:docPartObj>
      <w:id w:val="1929381453"/>
    </w:sdtPr>
    <w:sdtContent>
      <w:p>
        <w:pPr>
          <w:pStyle w:val="Header"/>
          <w:jc w:val="right"/>
          <w:rPr/>
        </w:pPr>
        <w:r>
          <w:rPr/>
          <w:fldChar w:fldCharType="begin"/>
        </w:r>
        <w:r>
          <w:instrText> PAGE </w:instrText>
        </w:r>
        <w:r>
          <w:fldChar w:fldCharType="separate"/>
        </w:r>
        <w:r>
          <w:t>5</w:t>
        </w:r>
        <w:r>
          <w:fldChar w:fldCharType="end"/>
        </w:r>
      </w:p>
    </w:sdtContent>
  </w:sdt>
  <w:p>
    <w:pPr>
      <w:pStyle w:val="Header"/>
      <w:rPr/>
    </w:pPr>
    <w:r>
      <w:rPr/>
    </w:r>
  </w:p>
</w:hdr>
</file>

<file path=word/settings.xml><?xml version="1.0" encoding="utf-8"?>
<w:settings xmlns:w="http://schemas.openxmlformats.org/wordprocessingml/2006/main">
  <w:zoom w:percent="100"/>
  <w:defaultTabStop w:val="720"/>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Calibri" w:cs="" w:asciiTheme="minorHAnsi" w:cstheme="minorBidi" w:eastAsiaTheme="minorHAnsi" w:hAnsiTheme="minorHAnsi"/>
        <w:sz w:val="22"/>
        <w:szCs w:val="22"/>
        <w:lang w:val="en-US" w:eastAsia="en-US" w:bidi="ar-SA"/>
      </w:rPr>
    </w:rPrDefault>
    <w:pPrDefault>
      <w:pPr/>
    </w:pPrDefault>
  </w:docDefaults>
  <w:latentStyles w:defLockedState="0" w:defUIPriority="99" w:defSemiHidden="1" w:defUnhideWhenUsed="1" w:defQFormat="0" w:count="267">
    <w:lsdException w:name="Normal" w:uiPriority="0" w:semiHidden="0" w:unhideWhenUsed="0" w:qFormat="1"/>
    <w:lsdException w:name="heading 1" w:uiPriority="9"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uiPriority="10" w:semiHidden="0" w:unhideWhenUsed="0" w:qFormat="1"/>
    <w:lsdException w:name="Default Paragraph Font" w:uiPriority="1"/>
    <w:lsdException w:name="Subtitle" w:uiPriority="11" w:semiHidden="0" w:unhideWhenUsed="0" w:qFormat="1"/>
    <w:lsdException w:name="Strong" w:uiPriority="22" w:semiHidden="0" w:unhideWhenUsed="0" w:qFormat="1"/>
    <w:lsdException w:name="Emphasis" w:uiPriority="20" w:semiHidden="0" w:unhideWhenUsed="0" w:qFormat="1"/>
    <w:lsdException w:name="Table Grid" w:uiPriority="59" w:semiHidden="0" w:unhideWhenUsed="0"/>
    <w:lsdException w:name="Placeholder Text" w:unhideWhenUsed="0"/>
    <w:lsdException w:name="No Spacing" w:uiPriority="1" w:semiHidden="0" w:unhideWhenUsed="0" w:qFormat="1"/>
    <w:lsdException w:name="Light Shading" w:uiPriority="60" w:semiHidden="0" w:unhideWhenUsed="0"/>
    <w:lsdException w:name="Light List" w:uiPriority="61" w:semiHidden="0" w:unhideWhenUsed="0"/>
    <w:lsdException w:name="Light Grid" w:uiPriority="62" w:semiHidden="0" w:unhideWhenUsed="0"/>
    <w:lsdException w:name="Medium Shading 1" w:uiPriority="63" w:semiHidden="0" w:unhideWhenUsed="0"/>
    <w:lsdException w:name="Medium Shading 2" w:uiPriority="64" w:semiHidden="0" w:unhideWhenUsed="0"/>
    <w:lsdException w:name="Medium List 1" w:uiPriority="65" w:semiHidden="0" w:unhideWhenUsed="0"/>
    <w:lsdException w:name="Medium List 2" w:uiPriority="66" w:semiHidden="0" w:unhideWhenUsed="0"/>
    <w:lsdException w:name="Medium Grid 1" w:uiPriority="67" w:semiHidden="0" w:unhideWhenUsed="0"/>
    <w:lsdException w:name="Medium Grid 2" w:uiPriority="68" w:semiHidden="0" w:unhideWhenUsed="0"/>
    <w:lsdException w:name="Medium Grid 3" w:uiPriority="69" w:semiHidden="0" w:unhideWhenUsed="0"/>
    <w:lsdException w:name="Dark List" w:uiPriority="70" w:semiHidden="0" w:unhideWhenUsed="0"/>
    <w:lsdException w:name="Colorful Shading" w:uiPriority="71" w:semiHidden="0" w:unhideWhenUsed="0"/>
    <w:lsdException w:name="Colorful List" w:uiPriority="72" w:semiHidden="0" w:unhideWhenUsed="0"/>
    <w:lsdException w:name="Colorful Grid" w:uiPriority="73" w:semiHidden="0" w:unhideWhenUsed="0"/>
    <w:lsdException w:name="Light Shading Accent 1" w:uiPriority="60" w:semiHidden="0" w:unhideWhenUsed="0"/>
    <w:lsdException w:name="Light List Accent 1" w:uiPriority="61" w:semiHidden="0" w:unhideWhenUsed="0"/>
    <w:lsdException w:name="Light Grid Accent 1" w:uiPriority="62" w:semiHidden="0" w:unhideWhenUsed="0"/>
    <w:lsdException w:name="Medium Shading 1 Accent 1" w:uiPriority="63" w:semiHidden="0" w:unhideWhenUsed="0"/>
    <w:lsdException w:name="Medium Shading 2 Accent 1" w:uiPriority="64" w:semiHidden="0" w:unhideWhenUsed="0"/>
    <w:lsdException w:name="Medium List 1 Accent 1" w:uiPriority="65" w:semiHidden="0" w:unhideWhenUsed="0"/>
    <w:lsdException w:name="Revision" w:unhideWhenUsed="0"/>
    <w:lsdException w:name="List Paragraph" w:uiPriority="34" w:semiHidden="0" w:unhideWhenUsed="0" w:qFormat="1"/>
    <w:lsdException w:name="Quote" w:uiPriority="29" w:semiHidden="0" w:unhideWhenUsed="0" w:qFormat="1"/>
    <w:lsdException w:name="Intense Quote" w:uiPriority="30" w:semiHidden="0" w:unhideWhenUsed="0" w:qFormat="1"/>
    <w:lsdException w:name="Medium List 2 Accent 1" w:uiPriority="66" w:semiHidden="0" w:unhideWhenUsed="0"/>
    <w:lsdException w:name="Medium Grid 1 Accent 1" w:uiPriority="67" w:semiHidden="0" w:unhideWhenUsed="0"/>
    <w:lsdException w:name="Medium Grid 2 Accent 1" w:uiPriority="68" w:semiHidden="0" w:unhideWhenUsed="0"/>
    <w:lsdException w:name="Medium Grid 3 Accent 1" w:uiPriority="69" w:semiHidden="0" w:unhideWhenUsed="0"/>
    <w:lsdException w:name="Dark List Accent 1" w:uiPriority="70" w:semiHidden="0" w:unhideWhenUsed="0"/>
    <w:lsdException w:name="Colorful Shading Accent 1" w:uiPriority="71" w:semiHidden="0" w:unhideWhenUsed="0"/>
    <w:lsdException w:name="Colorful List Accent 1" w:uiPriority="72" w:semiHidden="0" w:unhideWhenUsed="0"/>
    <w:lsdException w:name="Colorful Grid Accent 1" w:uiPriority="73" w:semiHidden="0" w:unhideWhenUsed="0"/>
    <w:lsdException w:name="Light Shading Accent 2" w:uiPriority="60" w:semiHidden="0" w:unhideWhenUsed="0"/>
    <w:lsdException w:name="Light List Accent 2" w:uiPriority="61" w:semiHidden="0" w:unhideWhenUsed="0"/>
    <w:lsdException w:name="Light Grid Accent 2" w:uiPriority="62" w:semiHidden="0" w:unhideWhenUsed="0"/>
    <w:lsdException w:name="Medium Shading 1 Accent 2" w:uiPriority="63" w:semiHidden="0" w:unhideWhenUsed="0"/>
    <w:lsdException w:name="Medium Shading 2 Accent 2" w:uiPriority="64" w:semiHidden="0" w:unhideWhenUsed="0"/>
    <w:lsdException w:name="Medium List 1 Accent 2" w:uiPriority="65" w:semiHidden="0" w:unhideWhenUsed="0"/>
    <w:lsdException w:name="Medium List 2 Accent 2" w:uiPriority="66" w:semiHidden="0" w:unhideWhenUsed="0"/>
    <w:lsdException w:name="Medium Grid 1 Accent 2" w:uiPriority="67" w:semiHidden="0" w:unhideWhenUsed="0"/>
    <w:lsdException w:name="Medium Grid 2 Accent 2" w:uiPriority="68" w:semiHidden="0" w:unhideWhenUsed="0"/>
    <w:lsdException w:name="Medium Grid 3 Accent 2" w:uiPriority="69" w:semiHidden="0" w:unhideWhenUsed="0"/>
    <w:lsdException w:name="Dark List Accent 2" w:uiPriority="70" w:semiHidden="0" w:unhideWhenUsed="0"/>
    <w:lsdException w:name="Colorful Shading Accent 2" w:uiPriority="71" w:semiHidden="0" w:unhideWhenUsed="0"/>
    <w:lsdException w:name="Colorful List Accent 2" w:uiPriority="72" w:semiHidden="0" w:unhideWhenUsed="0"/>
    <w:lsdException w:name="Colorful Grid Accent 2" w:uiPriority="73" w:semiHidden="0" w:unhideWhenUsed="0"/>
    <w:lsdException w:name="Light Shading Accent 3" w:uiPriority="60" w:semiHidden="0" w:unhideWhenUsed="0"/>
    <w:lsdException w:name="Light List Accent 3" w:uiPriority="61" w:semiHidden="0" w:unhideWhenUsed="0"/>
    <w:lsdException w:name="Light Grid Accent 3" w:uiPriority="62" w:semiHidden="0" w:unhideWhenUsed="0"/>
    <w:lsdException w:name="Medium Shading 1 Accent 3" w:uiPriority="63" w:semiHidden="0" w:unhideWhenUsed="0"/>
    <w:lsdException w:name="Medium Shading 2 Accent 3" w:uiPriority="64" w:semiHidden="0" w:unhideWhenUsed="0"/>
    <w:lsdException w:name="Medium List 1 Accent 3" w:uiPriority="65" w:semiHidden="0" w:unhideWhenUsed="0"/>
    <w:lsdException w:name="Medium List 2 Accent 3" w:uiPriority="66" w:semiHidden="0" w:unhideWhenUsed="0"/>
    <w:lsdException w:name="Medium Grid 1 Accent 3" w:uiPriority="67" w:semiHidden="0" w:unhideWhenUsed="0"/>
    <w:lsdException w:name="Medium Grid 2 Accent 3" w:uiPriority="68" w:semiHidden="0" w:unhideWhenUsed="0"/>
    <w:lsdException w:name="Medium Grid 3 Accent 3" w:uiPriority="69" w:semiHidden="0" w:unhideWhenUsed="0"/>
    <w:lsdException w:name="Dark List Accent 3" w:uiPriority="70" w:semiHidden="0" w:unhideWhenUsed="0"/>
    <w:lsdException w:name="Colorful Shading Accent 3" w:uiPriority="71" w:semiHidden="0" w:unhideWhenUsed="0"/>
    <w:lsdException w:name="Colorful List Accent 3" w:uiPriority="72" w:semiHidden="0" w:unhideWhenUsed="0"/>
    <w:lsdException w:name="Colorful Grid Accent 3" w:uiPriority="73" w:semiHidden="0" w:unhideWhenUsed="0"/>
    <w:lsdException w:name="Light Shading Accent 4" w:uiPriority="60" w:semiHidden="0" w:unhideWhenUsed="0"/>
    <w:lsdException w:name="Light List Accent 4" w:uiPriority="61" w:semiHidden="0" w:unhideWhenUsed="0"/>
    <w:lsdException w:name="Light Grid Accent 4" w:uiPriority="62" w:semiHidden="0" w:unhideWhenUsed="0"/>
    <w:lsdException w:name="Medium Shading 1 Accent 4" w:uiPriority="63" w:semiHidden="0" w:unhideWhenUsed="0"/>
    <w:lsdException w:name="Medium Shading 2 Accent 4" w:uiPriority="64" w:semiHidden="0" w:unhideWhenUsed="0"/>
    <w:lsdException w:name="Medium List 1 Accent 4" w:uiPriority="65" w:semiHidden="0" w:unhideWhenUsed="0"/>
    <w:lsdException w:name="Medium List 2 Accent 4" w:uiPriority="66" w:semiHidden="0" w:unhideWhenUsed="0"/>
    <w:lsdException w:name="Medium Grid 1 Accent 4" w:uiPriority="67" w:semiHidden="0" w:unhideWhenUsed="0"/>
    <w:lsdException w:name="Medium Grid 2 Accent 4" w:uiPriority="68" w:semiHidden="0" w:unhideWhenUsed="0"/>
    <w:lsdException w:name="Medium Grid 3 Accent 4" w:uiPriority="69" w:semiHidden="0" w:unhideWhenUsed="0"/>
    <w:lsdException w:name="Dark List Accent 4" w:uiPriority="70" w:semiHidden="0" w:unhideWhenUsed="0"/>
    <w:lsdException w:name="Colorful Shading Accent 4" w:uiPriority="71" w:semiHidden="0" w:unhideWhenUsed="0"/>
    <w:lsdException w:name="Colorful List Accent 4" w:uiPriority="72" w:semiHidden="0" w:unhideWhenUsed="0"/>
    <w:lsdException w:name="Colorful Grid Accent 4" w:uiPriority="73" w:semiHidden="0" w:unhideWhenUsed="0"/>
    <w:lsdException w:name="Light Shading Accent 5" w:uiPriority="60" w:semiHidden="0" w:unhideWhenUsed="0"/>
    <w:lsdException w:name="Light List Accent 5" w:uiPriority="61" w:semiHidden="0" w:unhideWhenUsed="0"/>
    <w:lsdException w:name="Light Grid Accent 5" w:uiPriority="62" w:semiHidden="0" w:unhideWhenUsed="0"/>
    <w:lsdException w:name="Medium Shading 1 Accent 5" w:uiPriority="63" w:semiHidden="0" w:unhideWhenUsed="0"/>
    <w:lsdException w:name="Medium Shading 2 Accent 5" w:uiPriority="64" w:semiHidden="0" w:unhideWhenUsed="0"/>
    <w:lsdException w:name="Medium List 1 Accent 5" w:uiPriority="65" w:semiHidden="0" w:unhideWhenUsed="0"/>
    <w:lsdException w:name="Medium List 2 Accent 5" w:uiPriority="66" w:semiHidden="0" w:unhideWhenUsed="0"/>
    <w:lsdException w:name="Medium Grid 1 Accent 5" w:uiPriority="67" w:semiHidden="0" w:unhideWhenUsed="0"/>
    <w:lsdException w:name="Medium Grid 2 Accent 5" w:uiPriority="68" w:semiHidden="0" w:unhideWhenUsed="0"/>
    <w:lsdException w:name="Medium Grid 3 Accent 5" w:uiPriority="69" w:semiHidden="0" w:unhideWhenUsed="0"/>
    <w:lsdException w:name="Dark List Accent 5" w:uiPriority="70" w:semiHidden="0" w:unhideWhenUsed="0"/>
    <w:lsdException w:name="Colorful Shading Accent 5" w:uiPriority="71" w:semiHidden="0" w:unhideWhenUsed="0"/>
    <w:lsdException w:name="Colorful List Accent 5" w:uiPriority="72" w:semiHidden="0" w:unhideWhenUsed="0"/>
    <w:lsdException w:name="Colorful Grid Accent 5" w:uiPriority="73" w:semiHidden="0" w:unhideWhenUsed="0"/>
    <w:lsdException w:name="Light Shading Accent 6" w:uiPriority="60" w:semiHidden="0" w:unhideWhenUsed="0"/>
    <w:lsdException w:name="Light List Accent 6" w:uiPriority="61" w:semiHidden="0" w:unhideWhenUsed="0"/>
    <w:lsdException w:name="Light Grid Accent 6" w:uiPriority="62" w:semiHidden="0" w:unhideWhenUsed="0"/>
    <w:lsdException w:name="Medium Shading 1 Accent 6" w:uiPriority="63" w:semiHidden="0" w:unhideWhenUsed="0"/>
    <w:lsdException w:name="Medium Shading 2 Accent 6" w:uiPriority="64" w:semiHidden="0" w:unhideWhenUsed="0"/>
    <w:lsdException w:name="Medium List 1 Accent 6" w:uiPriority="65" w:semiHidden="0" w:unhideWhenUsed="0"/>
    <w:lsdException w:name="Medium List 2 Accent 6" w:uiPriority="66" w:semiHidden="0" w:unhideWhenUsed="0"/>
    <w:lsdException w:name="Medium Grid 1 Accent 6" w:uiPriority="67" w:semiHidden="0" w:unhideWhenUsed="0"/>
    <w:lsdException w:name="Medium Grid 2 Accent 6" w:uiPriority="68" w:semiHidden="0" w:unhideWhenUsed="0"/>
    <w:lsdException w:name="Medium Grid 3 Accent 6" w:uiPriority="69" w:semiHidden="0" w:unhideWhenUsed="0"/>
    <w:lsdException w:name="Dark List Accent 6" w:uiPriority="70" w:semiHidden="0" w:unhideWhenUsed="0"/>
    <w:lsdException w:name="Colorful Shading Accent 6" w:uiPriority="71" w:semiHidden="0" w:unhideWhenUsed="0"/>
    <w:lsdException w:name="Colorful List Accent 6" w:uiPriority="72" w:semiHidden="0" w:unhideWhenUsed="0"/>
    <w:lsdException w:name="Colorful Grid Accent 6" w:uiPriority="73" w:semiHidden="0" w:unhideWhenUsed="0"/>
    <w:lsdException w:name="Subtle Emphasis" w:uiPriority="19" w:semiHidden="0" w:unhideWhenUsed="0" w:qFormat="1"/>
    <w:lsdException w:name="Intense Emphasis" w:uiPriority="21" w:semiHidden="0" w:unhideWhenUsed="0" w:qFormat="1"/>
    <w:lsdException w:name="Subtle Reference" w:uiPriority="31" w:semiHidden="0" w:unhideWhenUsed="0" w:qFormat="1"/>
    <w:lsdException w:name="Intense Reference" w:uiPriority="32" w:semiHidden="0" w:unhideWhenUsed="0" w:qFormat="1"/>
    <w:lsdException w:name="Book Title" w:uiPriority="33" w:semiHidden="0" w:unhideWhenUsed="0" w:qFormat="1"/>
    <w:lsdException w:name="Bibliography" w:uiPriority="37"/>
    <w:lsdException w:name="TOC Heading" w:uiPriority="39" w:qFormat="1"/>
  </w:latentStyles>
  <w:style w:type="paragraph" w:styleId="Normal" w:default="1">
    <w:name w:val="Normal"/>
    <w:qFormat/>
    <w:rsid w:val="00fd134b"/>
    <w:pPr>
      <w:widowControl/>
      <w:bidi w:val="0"/>
      <w:spacing w:lineRule="auto" w:line="276" w:before="0" w:after="200"/>
      <w:jc w:val="left"/>
    </w:pPr>
    <w:rPr>
      <w:rFonts w:ascii="Calibri" w:hAnsi="Calibri" w:eastAsia="Calibri" w:cs="" w:asciiTheme="minorHAnsi" w:cstheme="minorBidi" w:eastAsiaTheme="minorHAnsi" w:hAnsiTheme="minorHAnsi"/>
      <w:color w:val="auto"/>
      <w:sz w:val="22"/>
      <w:szCs w:val="22"/>
      <w:lang w:val="en-US" w:eastAsia="en-US" w:bidi="ar-SA"/>
    </w:rPr>
  </w:style>
  <w:style w:type="character" w:styleId="DefaultParagraphFont" w:default="1">
    <w:name w:val="Default Paragraph Font"/>
    <w:uiPriority w:val="1"/>
    <w:semiHidden/>
    <w:unhideWhenUsed/>
    <w:qFormat/>
    <w:rPr/>
  </w:style>
  <w:style w:type="character" w:styleId="HeaderChar" w:customStyle="1">
    <w:name w:val="Header Char"/>
    <w:basedOn w:val="DefaultParagraphFont"/>
    <w:link w:val="Header"/>
    <w:uiPriority w:val="99"/>
    <w:qFormat/>
    <w:rsid w:val="007b165b"/>
    <w:rPr/>
  </w:style>
  <w:style w:type="character" w:styleId="FooterChar" w:customStyle="1">
    <w:name w:val="Footer Char"/>
    <w:basedOn w:val="DefaultParagraphFont"/>
    <w:link w:val="Footer"/>
    <w:uiPriority w:val="99"/>
    <w:semiHidden/>
    <w:qFormat/>
    <w:rsid w:val="007b165b"/>
    <w:rPr/>
  </w:style>
  <w:style w:type="paragraph" w:styleId="Heading">
    <w:name w:val="Heading"/>
    <w:basedOn w:val="Normal"/>
    <w:next w:val="TextBody"/>
    <w:qFormat/>
    <w:pPr>
      <w:keepNext/>
      <w:spacing w:before="240" w:after="120"/>
    </w:pPr>
    <w:rPr>
      <w:rFonts w:ascii="Liberation Sans" w:hAnsi="Liberation Sans" w:eastAsia="Noto Sans CJK SC Regular" w:cs="FreeSans"/>
      <w:sz w:val="28"/>
      <w:szCs w:val="28"/>
    </w:rPr>
  </w:style>
  <w:style w:type="paragraph" w:styleId="TextBody">
    <w:name w:val="Body Text"/>
    <w:basedOn w:val="Normal"/>
    <w:pPr>
      <w:spacing w:lineRule="auto" w:line="288" w:before="0" w:after="140"/>
    </w:pPr>
    <w:rPr/>
  </w:style>
  <w:style w:type="paragraph" w:styleId="List">
    <w:name w:val="List"/>
    <w:basedOn w:val="TextBody"/>
    <w:pPr/>
    <w:rPr>
      <w:rFonts w:cs="FreeSans"/>
    </w:rPr>
  </w:style>
  <w:style w:type="paragraph" w:styleId="Caption">
    <w:name w:val="Caption"/>
    <w:basedOn w:val="Normal"/>
    <w:qFormat/>
    <w:pPr>
      <w:suppressLineNumbers/>
      <w:spacing w:before="120" w:after="120"/>
    </w:pPr>
    <w:rPr>
      <w:rFonts w:cs="FreeSans"/>
      <w:i/>
      <w:iCs/>
      <w:sz w:val="24"/>
      <w:szCs w:val="24"/>
    </w:rPr>
  </w:style>
  <w:style w:type="paragraph" w:styleId="Index">
    <w:name w:val="Index"/>
    <w:basedOn w:val="Normal"/>
    <w:qFormat/>
    <w:pPr>
      <w:suppressLineNumbers/>
    </w:pPr>
    <w:rPr>
      <w:rFonts w:cs="FreeSans"/>
    </w:rPr>
  </w:style>
  <w:style w:type="paragraph" w:styleId="Header">
    <w:name w:val="Header"/>
    <w:basedOn w:val="Normal"/>
    <w:link w:val="HeaderChar"/>
    <w:uiPriority w:val="99"/>
    <w:unhideWhenUsed/>
    <w:rsid w:val="007b165b"/>
    <w:pPr>
      <w:tabs>
        <w:tab w:val="center" w:pos="4680" w:leader="none"/>
        <w:tab w:val="right" w:pos="9360" w:leader="none"/>
      </w:tabs>
      <w:spacing w:lineRule="auto" w:line="240" w:before="0" w:after="0"/>
    </w:pPr>
    <w:rPr/>
  </w:style>
  <w:style w:type="paragraph" w:styleId="Footer">
    <w:name w:val="Footer"/>
    <w:basedOn w:val="Normal"/>
    <w:link w:val="FooterChar"/>
    <w:uiPriority w:val="99"/>
    <w:semiHidden/>
    <w:unhideWhenUsed/>
    <w:rsid w:val="007b165b"/>
    <w:pPr>
      <w:tabs>
        <w:tab w:val="center" w:pos="4680" w:leader="none"/>
        <w:tab w:val="right" w:pos="9360" w:leader="none"/>
      </w:tabs>
      <w:spacing w:lineRule="auto" w:line="240" w:before="0" w:after="0"/>
    </w:pPr>
    <w:rPr/>
  </w:style>
  <w:style w:type="numbering" w:styleId="NoList" w:default="1">
    <w:name w:val="No List"/>
    <w:uiPriority w:val="99"/>
    <w:semiHidden/>
    <w:unhideWhenUsed/>
    <w:qFormat/>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eader" Target="header1.xml"/><Relationship Id="rId3" Type="http://schemas.openxmlformats.org/officeDocument/2006/relationships/fontTable" Target="fontTable.xml"/><Relationship Id="rId4" Type="http://schemas.openxmlformats.org/officeDocument/2006/relationships/settings" Target="settings.xml"/><Relationship Id="rId5" Type="http://schemas.openxmlformats.org/officeDocument/2006/relationships/theme" Target="theme/theme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510</TotalTime>
  <Application>LibreOffice/5.1.6.2$Linux_X86_64 LibreOffice_project/10m0$Build-2</Application>
  <Pages>5</Pages>
  <Words>1158</Words>
  <CharactersWithSpaces>6607</CharactersWithSpaces>
  <Paragraphs>15</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2017-12-06T18:50:00Z</dcterms:created>
  <dc:creator>ANNE</dc:creator>
  <dc:description/>
  <dc:language>en-US</dc:language>
  <cp:lastModifiedBy>ANNE</cp:lastModifiedBy>
  <dcterms:modified xsi:type="dcterms:W3CDTF">2017-12-07T03:20:00Z</dcterms:modified>
  <cp:revision>80</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12.0000</vt:lpwstr>
  </property>
  <property fmtid="{D5CDD505-2E9C-101B-9397-08002B2CF9AE}" pid="3" name="DocSecurity">
    <vt:i4>0</vt:i4>
  </property>
  <property fmtid="{D5CDD505-2E9C-101B-9397-08002B2CF9AE}" pid="4" name="HyperlinksChanged">
    <vt:bool>0</vt:bool>
  </property>
  <property fmtid="{D5CDD505-2E9C-101B-9397-08002B2CF9AE}" pid="5" name="LinksUpToDate">
    <vt:bool>0</vt:bool>
  </property>
  <property fmtid="{D5CDD505-2E9C-101B-9397-08002B2CF9AE}" pid="6" name="ScaleCrop">
    <vt:bool>0</vt:bool>
  </property>
  <property fmtid="{D5CDD505-2E9C-101B-9397-08002B2CF9AE}" pid="7" name="ShareDoc">
    <vt:bool>0</vt:bool>
  </property>
</Properties>
</file>